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5323A" w14:textId="77777777" w:rsidR="004F7FD6" w:rsidRDefault="001309AF">
      <w:pPr>
        <w:spacing w:line="592" w:lineRule="exac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附件1</w:t>
      </w:r>
    </w:p>
    <w:p w14:paraId="2BFB3436" w14:textId="77777777" w:rsidR="004F7FD6" w:rsidRDefault="001309AF">
      <w:pPr>
        <w:spacing w:line="592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国家级专业技术人员继续教育基地</w:t>
      </w:r>
      <w:r>
        <w:rPr>
          <w:rFonts w:eastAsia="方正小标宋简体" w:hint="eastAsia"/>
          <w:bCs/>
          <w:sz w:val="44"/>
          <w:szCs w:val="44"/>
        </w:rPr>
        <w:t>名单</w:t>
      </w:r>
    </w:p>
    <w:p w14:paraId="170AE705" w14:textId="77777777" w:rsidR="004F7FD6" w:rsidRDefault="004F7FD6">
      <w:pPr>
        <w:pStyle w:val="a0"/>
      </w:pPr>
    </w:p>
    <w:tbl>
      <w:tblPr>
        <w:tblStyle w:val="a5"/>
        <w:tblW w:w="12915" w:type="dxa"/>
        <w:tblInd w:w="371" w:type="dxa"/>
        <w:tblLook w:val="04A0" w:firstRow="1" w:lastRow="0" w:firstColumn="1" w:lastColumn="0" w:noHBand="0" w:noVBand="1"/>
      </w:tblPr>
      <w:tblGrid>
        <w:gridCol w:w="7959"/>
        <w:gridCol w:w="4956"/>
      </w:tblGrid>
      <w:tr w:rsidR="004F7FD6" w14:paraId="1FD1ED5B" w14:textId="77777777" w:rsidTr="005A20E8">
        <w:trPr>
          <w:trHeight w:hRule="exact" w:val="737"/>
        </w:trPr>
        <w:tc>
          <w:tcPr>
            <w:tcW w:w="7959" w:type="dxa"/>
            <w:vAlign w:val="center"/>
          </w:tcPr>
          <w:p w14:paraId="6C0995C6" w14:textId="77777777" w:rsidR="004F7FD6" w:rsidRDefault="001309AF">
            <w:pPr>
              <w:spacing w:line="592" w:lineRule="exact"/>
              <w:jc w:val="center"/>
              <w:rPr>
                <w:rFonts w:eastAsia="黑体"/>
                <w:bCs/>
                <w:sz w:val="32"/>
              </w:rPr>
            </w:pPr>
            <w:r>
              <w:rPr>
                <w:rFonts w:eastAsia="黑体" w:hint="eastAsia"/>
                <w:bCs/>
                <w:sz w:val="32"/>
              </w:rPr>
              <w:t>基地名称</w:t>
            </w:r>
          </w:p>
        </w:tc>
        <w:tc>
          <w:tcPr>
            <w:tcW w:w="4956" w:type="dxa"/>
            <w:vAlign w:val="center"/>
          </w:tcPr>
          <w:p w14:paraId="04DC241E" w14:textId="77777777" w:rsidR="004F7FD6" w:rsidRDefault="001309AF">
            <w:pPr>
              <w:spacing w:line="592" w:lineRule="exact"/>
              <w:jc w:val="center"/>
              <w:rPr>
                <w:rFonts w:eastAsia="黑体"/>
                <w:bCs/>
                <w:sz w:val="32"/>
              </w:rPr>
            </w:pPr>
            <w:r>
              <w:rPr>
                <w:rFonts w:eastAsia="黑体" w:hint="eastAsia"/>
                <w:bCs/>
                <w:sz w:val="32"/>
              </w:rPr>
              <w:t>网络平台网址</w:t>
            </w:r>
          </w:p>
        </w:tc>
      </w:tr>
      <w:tr w:rsidR="004F7FD6" w14:paraId="3DA56A39" w14:textId="77777777" w:rsidTr="005A20E8">
        <w:trPr>
          <w:trHeight w:hRule="exact" w:val="737"/>
        </w:trPr>
        <w:tc>
          <w:tcPr>
            <w:tcW w:w="7959" w:type="dxa"/>
            <w:vAlign w:val="center"/>
          </w:tcPr>
          <w:p w14:paraId="4B895817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中南大学</w:t>
            </w:r>
          </w:p>
        </w:tc>
        <w:tc>
          <w:tcPr>
            <w:tcW w:w="4956" w:type="dxa"/>
            <w:vAlign w:val="center"/>
          </w:tcPr>
          <w:p w14:paraId="298ADDAB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sypx.csu.edu.cn</w:t>
            </w:r>
          </w:p>
        </w:tc>
      </w:tr>
      <w:tr w:rsidR="004F7FD6" w14:paraId="007FAEAF" w14:textId="77777777" w:rsidTr="005A20E8">
        <w:trPr>
          <w:trHeight w:hRule="exact" w:val="737"/>
        </w:trPr>
        <w:tc>
          <w:tcPr>
            <w:tcW w:w="7959" w:type="dxa"/>
            <w:vAlign w:val="center"/>
          </w:tcPr>
          <w:p w14:paraId="3F73F9F9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湖南大学</w:t>
            </w:r>
          </w:p>
        </w:tc>
        <w:tc>
          <w:tcPr>
            <w:tcW w:w="4956" w:type="dxa"/>
            <w:vAlign w:val="center"/>
          </w:tcPr>
          <w:p w14:paraId="127FFE85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jxjyjd.hnu.edu.cn</w:t>
            </w:r>
          </w:p>
        </w:tc>
      </w:tr>
      <w:tr w:rsidR="004F7FD6" w14:paraId="515BCE6B" w14:textId="77777777" w:rsidTr="005A20E8">
        <w:trPr>
          <w:trHeight w:hRule="exact" w:val="737"/>
        </w:trPr>
        <w:tc>
          <w:tcPr>
            <w:tcW w:w="7959" w:type="dxa"/>
            <w:vAlign w:val="center"/>
          </w:tcPr>
          <w:p w14:paraId="5680481F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湖南师范大学</w:t>
            </w:r>
          </w:p>
        </w:tc>
        <w:tc>
          <w:tcPr>
            <w:tcW w:w="4956" w:type="dxa"/>
            <w:vAlign w:val="center"/>
          </w:tcPr>
          <w:p w14:paraId="57450A39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www.ejxjy.com</w:t>
            </w:r>
          </w:p>
        </w:tc>
      </w:tr>
      <w:tr w:rsidR="004F7FD6" w14:paraId="38C5871B" w14:textId="77777777" w:rsidTr="005A20E8">
        <w:trPr>
          <w:trHeight w:hRule="exact" w:val="737"/>
        </w:trPr>
        <w:tc>
          <w:tcPr>
            <w:tcW w:w="7959" w:type="dxa"/>
            <w:vAlign w:val="center"/>
          </w:tcPr>
          <w:p w14:paraId="14F1815A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长沙理工大学</w:t>
            </w:r>
          </w:p>
        </w:tc>
        <w:tc>
          <w:tcPr>
            <w:tcW w:w="4956" w:type="dxa"/>
            <w:vAlign w:val="center"/>
          </w:tcPr>
          <w:p w14:paraId="788BAFE1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jxjy.csust.edu.cn</w:t>
            </w:r>
          </w:p>
        </w:tc>
      </w:tr>
      <w:tr w:rsidR="004F7FD6" w14:paraId="5C9F07F9" w14:textId="77777777" w:rsidTr="005A20E8">
        <w:trPr>
          <w:trHeight w:hRule="exact" w:val="737"/>
        </w:trPr>
        <w:tc>
          <w:tcPr>
            <w:tcW w:w="7959" w:type="dxa"/>
            <w:vAlign w:val="center"/>
          </w:tcPr>
          <w:p w14:paraId="612C099D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湖南农业大学</w:t>
            </w:r>
          </w:p>
        </w:tc>
        <w:tc>
          <w:tcPr>
            <w:tcW w:w="4956" w:type="dxa"/>
            <w:vAlign w:val="center"/>
          </w:tcPr>
          <w:p w14:paraId="4D214DBE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xnjxjy.hunau.edu.cn</w:t>
            </w:r>
          </w:p>
        </w:tc>
      </w:tr>
      <w:tr w:rsidR="004F7FD6" w14:paraId="34EDA3FC" w14:textId="77777777" w:rsidTr="005A20E8">
        <w:trPr>
          <w:trHeight w:hRule="exact" w:val="737"/>
        </w:trPr>
        <w:tc>
          <w:tcPr>
            <w:tcW w:w="7959" w:type="dxa"/>
            <w:vAlign w:val="center"/>
          </w:tcPr>
          <w:p w14:paraId="38590D03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湖南开放大学</w:t>
            </w:r>
          </w:p>
        </w:tc>
        <w:tc>
          <w:tcPr>
            <w:tcW w:w="4956" w:type="dxa"/>
            <w:vAlign w:val="center"/>
          </w:tcPr>
          <w:p w14:paraId="62846995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www.hnzjpx.net</w:t>
            </w:r>
          </w:p>
        </w:tc>
      </w:tr>
      <w:tr w:rsidR="004F7FD6" w14:paraId="7E3B3D82" w14:textId="77777777" w:rsidTr="005A20E8">
        <w:trPr>
          <w:trHeight w:hRule="exact" w:val="737"/>
        </w:trPr>
        <w:tc>
          <w:tcPr>
            <w:tcW w:w="7959" w:type="dxa"/>
            <w:vAlign w:val="center"/>
          </w:tcPr>
          <w:p w14:paraId="6204FD2B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长沙环保职院</w:t>
            </w:r>
          </w:p>
        </w:tc>
        <w:tc>
          <w:tcPr>
            <w:tcW w:w="4956" w:type="dxa"/>
            <w:vAlign w:val="center"/>
          </w:tcPr>
          <w:p w14:paraId="2EED0972" w14:textId="77777777" w:rsidR="004F7FD6" w:rsidRDefault="001309AF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www.hbjypx.net/#/homepage</w:t>
            </w:r>
          </w:p>
        </w:tc>
      </w:tr>
      <w:tr w:rsidR="00561794" w14:paraId="715D323D" w14:textId="77777777" w:rsidTr="005A20E8">
        <w:trPr>
          <w:trHeight w:hRule="exact" w:val="737"/>
        </w:trPr>
        <w:tc>
          <w:tcPr>
            <w:tcW w:w="7959" w:type="dxa"/>
            <w:vAlign w:val="center"/>
          </w:tcPr>
          <w:p w14:paraId="0986E6DC" w14:textId="727926D0" w:rsidR="00561794" w:rsidRDefault="005A20E8" w:rsidP="00756E45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国家教育行政学院（中国教育干部网络学院</w:t>
            </w:r>
            <w:r w:rsidRPr="005A20E8">
              <w:rPr>
                <w:rFonts w:ascii="仿宋" w:eastAsia="仿宋" w:hAnsi="仿宋" w:cs="仿宋" w:hint="eastAsia"/>
                <w:bCs/>
                <w:sz w:val="32"/>
              </w:rPr>
              <w:t>）</w:t>
            </w:r>
          </w:p>
        </w:tc>
        <w:tc>
          <w:tcPr>
            <w:tcW w:w="4956" w:type="dxa"/>
            <w:vAlign w:val="center"/>
          </w:tcPr>
          <w:p w14:paraId="17534A7C" w14:textId="745A8BA0" w:rsidR="00561794" w:rsidRDefault="00756E45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 w:rsidRPr="00756E45">
              <w:rPr>
                <w:rFonts w:ascii="仿宋" w:eastAsia="仿宋" w:hAnsi="仿宋" w:cs="仿宋"/>
                <w:bCs/>
                <w:sz w:val="32"/>
              </w:rPr>
              <w:t>https://www.enaea.edu.cn</w:t>
            </w:r>
            <w:bookmarkStart w:id="0" w:name="_GoBack"/>
            <w:bookmarkEnd w:id="0"/>
          </w:p>
        </w:tc>
      </w:tr>
    </w:tbl>
    <w:p w14:paraId="297D2D31" w14:textId="77777777" w:rsidR="004F7FD6" w:rsidRDefault="004F7FD6"/>
    <w:sectPr w:rsidR="004F7F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85D8D"/>
    <w:rsid w:val="001309AF"/>
    <w:rsid w:val="004F7FD6"/>
    <w:rsid w:val="00561794"/>
    <w:rsid w:val="005A20E8"/>
    <w:rsid w:val="00756E45"/>
    <w:rsid w:val="34E85D8D"/>
    <w:rsid w:val="6E0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1DDCC1-90AD-43CC-BBD4-720547B7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index 6" w:qFormat="1"/>
    <w:lsdException w:name="footnote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6"/>
    <w:qFormat/>
    <w:pPr>
      <w:snapToGrid w:val="0"/>
      <w:jc w:val="left"/>
    </w:pPr>
  </w:style>
  <w:style w:type="paragraph" w:styleId="6">
    <w:name w:val="index 6"/>
    <w:basedOn w:val="a"/>
    <w:next w:val="a"/>
    <w:qFormat/>
    <w:pPr>
      <w:ind w:firstLine="840"/>
    </w:pPr>
    <w:rPr>
      <w:rFonts w:cs="Arial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yeyeyeye~</dc:creator>
  <cp:lastModifiedBy>演示人</cp:lastModifiedBy>
  <cp:revision>5</cp:revision>
  <dcterms:created xsi:type="dcterms:W3CDTF">2025-05-16T07:09:00Z</dcterms:created>
  <dcterms:modified xsi:type="dcterms:W3CDTF">2025-05-21T07:30:00Z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8F05F70D23984470BEADD8A7A0F8EA31_13</vt:lpwstr>
  </property>
  <property fmtid="{D5CDD505-2E9C-101B-9397-08002B2CF9AE}" pid="4" name="KSOTemplateDocerSaveRecord">
    <vt:lpwstr>eyJoZGlkIjoiZTJiMmMwOGIzNDZjMzczMzYzNDBmMGY5YTg4Mjg2Y2UiLCJ1c2VySWQiOiIzMTQ1ODU2MTcifQ==</vt:lpwstr>
  </property>
</Properties>
</file>